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C5D54">
        <w:rPr>
          <w:rFonts w:ascii="Times New Roman" w:hAnsi="Times New Roman" w:cs="Times New Roman"/>
          <w:b/>
          <w:sz w:val="24"/>
          <w:szCs w:val="24"/>
        </w:rPr>
        <w:t>november 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Default="00575456" w:rsidP="005924BC">
      <w:pPr>
        <w:rPr>
          <w:rFonts w:ascii="Times New Roman" w:hAnsi="Times New Roman"/>
          <w:b/>
          <w:szCs w:val="24"/>
        </w:rPr>
      </w:pPr>
    </w:p>
    <w:p w:rsidR="00A82D09" w:rsidRPr="00046136" w:rsidRDefault="00A82D09" w:rsidP="00A82D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 xml:space="preserve">Telki </w:t>
      </w:r>
      <w:r w:rsidR="00AF002D">
        <w:rPr>
          <w:rFonts w:ascii="Times New Roman" w:hAnsi="Times New Roman"/>
          <w:b/>
          <w:sz w:val="24"/>
          <w:szCs w:val="24"/>
        </w:rPr>
        <w:t>K</w:t>
      </w:r>
      <w:r w:rsidRPr="00046136">
        <w:rPr>
          <w:rFonts w:ascii="Times New Roman" w:hAnsi="Times New Roman"/>
          <w:b/>
          <w:sz w:val="24"/>
          <w:szCs w:val="24"/>
        </w:rPr>
        <w:t>özség</w:t>
      </w:r>
      <w:bookmarkStart w:id="0" w:name="_GoBack"/>
      <w:bookmarkEnd w:id="0"/>
      <w:r w:rsidRPr="00046136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3223FF" w:rsidRDefault="00A82D09" w:rsidP="00322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140</w:t>
      </w:r>
      <w:r w:rsidRPr="00046136">
        <w:rPr>
          <w:rFonts w:ascii="Times New Roman" w:hAnsi="Times New Roman"/>
          <w:b/>
          <w:sz w:val="24"/>
          <w:szCs w:val="24"/>
        </w:rPr>
        <w:t>/ 2018. (X</w:t>
      </w:r>
      <w:r>
        <w:rPr>
          <w:rFonts w:ascii="Times New Roman" w:hAnsi="Times New Roman"/>
          <w:b/>
          <w:sz w:val="24"/>
          <w:szCs w:val="24"/>
        </w:rPr>
        <w:t>I.06</w:t>
      </w:r>
      <w:r w:rsidRPr="00046136">
        <w:rPr>
          <w:rFonts w:ascii="Times New Roman" w:hAnsi="Times New Roman"/>
          <w:b/>
          <w:sz w:val="24"/>
          <w:szCs w:val="24"/>
        </w:rPr>
        <w:t xml:space="preserve">.) </w:t>
      </w:r>
      <w:r w:rsidR="003223FF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3223FF" w:rsidRDefault="003223FF" w:rsidP="00322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A82D09" w:rsidRPr="00C54B12" w:rsidRDefault="00A82D09" w:rsidP="00A82D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002D" w:rsidRDefault="00AF002D" w:rsidP="00A82D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2D09" w:rsidRDefault="00A82D09" w:rsidP="00A82D09">
      <w:pPr>
        <w:jc w:val="center"/>
        <w:rPr>
          <w:rFonts w:ascii="Times New Roman" w:hAnsi="Times New Roman"/>
          <w:b/>
          <w:sz w:val="24"/>
          <w:szCs w:val="24"/>
        </w:rPr>
      </w:pPr>
      <w:r w:rsidRPr="0067038C">
        <w:rPr>
          <w:rFonts w:ascii="Times New Roman" w:hAnsi="Times New Roman"/>
          <w:b/>
          <w:sz w:val="24"/>
          <w:szCs w:val="24"/>
        </w:rPr>
        <w:t>Magyar Labdarúgó Szövetség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útépítési és parkoló kialakítási kezdeményezés</w:t>
      </w:r>
    </w:p>
    <w:p w:rsidR="00AF002D" w:rsidRDefault="00AF002D" w:rsidP="00A82D09">
      <w:pPr>
        <w:jc w:val="center"/>
        <w:rPr>
          <w:rFonts w:ascii="Times New Roman" w:hAnsi="Times New Roman"/>
          <w:sz w:val="24"/>
          <w:szCs w:val="24"/>
        </w:rPr>
      </w:pPr>
    </w:p>
    <w:p w:rsidR="00A82D09" w:rsidRDefault="00A82D09" w:rsidP="00A82D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F002D">
        <w:rPr>
          <w:rFonts w:ascii="Times New Roman" w:hAnsi="Times New Roman"/>
          <w:sz w:val="24"/>
          <w:szCs w:val="24"/>
        </w:rPr>
        <w:t xml:space="preserve"> </w:t>
      </w:r>
      <w:r w:rsidRPr="00046136">
        <w:rPr>
          <w:rFonts w:ascii="Times New Roman" w:hAnsi="Times New Roman"/>
          <w:sz w:val="24"/>
          <w:szCs w:val="24"/>
        </w:rPr>
        <w:t xml:space="preserve">Telki Község Önkormányzat Képviselő-testülete </w:t>
      </w:r>
      <w:r>
        <w:rPr>
          <w:rFonts w:ascii="Times New Roman" w:hAnsi="Times New Roman"/>
          <w:sz w:val="24"/>
          <w:szCs w:val="24"/>
        </w:rPr>
        <w:t xml:space="preserve">hozzájárul a </w:t>
      </w:r>
      <w:proofErr w:type="spellStart"/>
      <w:r w:rsidRPr="00A31C03">
        <w:rPr>
          <w:rFonts w:ascii="Times New Roman" w:hAnsi="Times New Roman"/>
          <w:sz w:val="24"/>
          <w:szCs w:val="24"/>
        </w:rPr>
        <w:t>telki</w:t>
      </w:r>
      <w:proofErr w:type="spellEnd"/>
      <w:r w:rsidRPr="00A31C03">
        <w:rPr>
          <w:rFonts w:ascii="Times New Roman" w:hAnsi="Times New Roman"/>
          <w:sz w:val="24"/>
          <w:szCs w:val="24"/>
        </w:rPr>
        <w:t xml:space="preserve"> edzőközponthoz csatlakozó, az M</w:t>
      </w:r>
      <w:r>
        <w:rPr>
          <w:rFonts w:ascii="Times New Roman" w:hAnsi="Times New Roman"/>
          <w:sz w:val="24"/>
          <w:szCs w:val="24"/>
        </w:rPr>
        <w:t xml:space="preserve">agyar labdarugó Szövetség </w:t>
      </w:r>
      <w:proofErr w:type="gramStart"/>
      <w:r>
        <w:rPr>
          <w:rFonts w:ascii="Times New Roman" w:hAnsi="Times New Roman"/>
          <w:sz w:val="24"/>
          <w:szCs w:val="24"/>
        </w:rPr>
        <w:t>( továbbiakban</w:t>
      </w:r>
      <w:proofErr w:type="gramEnd"/>
      <w:r>
        <w:rPr>
          <w:rFonts w:ascii="Times New Roman" w:hAnsi="Times New Roman"/>
          <w:sz w:val="24"/>
          <w:szCs w:val="24"/>
        </w:rPr>
        <w:t>: M</w:t>
      </w:r>
      <w:r w:rsidRPr="00A31C03">
        <w:rPr>
          <w:rFonts w:ascii="Times New Roman" w:hAnsi="Times New Roman"/>
          <w:sz w:val="24"/>
          <w:szCs w:val="24"/>
        </w:rPr>
        <w:t xml:space="preserve">LSZ 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31C03">
        <w:rPr>
          <w:rFonts w:ascii="Times New Roman" w:hAnsi="Times New Roman"/>
          <w:sz w:val="24"/>
          <w:szCs w:val="24"/>
        </w:rPr>
        <w:t xml:space="preserve">vagyonkezelésébe kerülő 10 hektáros </w:t>
      </w:r>
      <w:proofErr w:type="spellStart"/>
      <w:r w:rsidRPr="00A31C03">
        <w:rPr>
          <w:rFonts w:ascii="Times New Roman" w:hAnsi="Times New Roman"/>
          <w:sz w:val="24"/>
          <w:szCs w:val="24"/>
        </w:rPr>
        <w:t>pátyi</w:t>
      </w:r>
      <w:proofErr w:type="spellEnd"/>
      <w:r w:rsidRPr="00A31C03">
        <w:rPr>
          <w:rFonts w:ascii="Times New Roman" w:hAnsi="Times New Roman"/>
          <w:sz w:val="24"/>
          <w:szCs w:val="24"/>
        </w:rPr>
        <w:t xml:space="preserve"> terület</w:t>
      </w:r>
      <w:r>
        <w:rPr>
          <w:rFonts w:ascii="Times New Roman" w:hAnsi="Times New Roman"/>
          <w:sz w:val="24"/>
          <w:szCs w:val="24"/>
        </w:rPr>
        <w:t>en megvalósuló</w:t>
      </w:r>
      <w:r w:rsidRPr="00A31C03">
        <w:rPr>
          <w:rFonts w:ascii="Times New Roman" w:hAnsi="Times New Roman"/>
          <w:sz w:val="24"/>
          <w:szCs w:val="24"/>
        </w:rPr>
        <w:t xml:space="preserve"> sportcélú fejleszté</w:t>
      </w:r>
      <w:r>
        <w:rPr>
          <w:rFonts w:ascii="Times New Roman" w:hAnsi="Times New Roman"/>
          <w:sz w:val="24"/>
          <w:szCs w:val="24"/>
        </w:rPr>
        <w:t xml:space="preserve">si terület megközelítés a Telki </w:t>
      </w:r>
      <w:r w:rsidRPr="00A31C0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62 hrsz alatt 2784 m2 kivett közút és a Telki 1463 hrsz alatt nyilvántartott 930 m2 alapterületű kivett közút megnevezésű </w:t>
      </w:r>
      <w:r w:rsidRPr="00A31C03">
        <w:rPr>
          <w:rFonts w:ascii="Times New Roman" w:hAnsi="Times New Roman"/>
          <w:sz w:val="24"/>
          <w:szCs w:val="24"/>
        </w:rPr>
        <w:t>ingatlan</w:t>
      </w:r>
      <w:r>
        <w:rPr>
          <w:rFonts w:ascii="Times New Roman" w:hAnsi="Times New Roman"/>
          <w:sz w:val="24"/>
          <w:szCs w:val="24"/>
        </w:rPr>
        <w:t>ról történjen.</w:t>
      </w:r>
    </w:p>
    <w:p w:rsidR="00A82D09" w:rsidRDefault="00A82D09" w:rsidP="00A82D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F00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</w:t>
      </w:r>
      <w:r w:rsidRPr="00046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046136">
        <w:rPr>
          <w:rFonts w:ascii="Times New Roman" w:hAnsi="Times New Roman"/>
          <w:sz w:val="24"/>
          <w:szCs w:val="24"/>
        </w:rPr>
        <w:t xml:space="preserve">épviselő-testülete </w:t>
      </w:r>
      <w:r>
        <w:rPr>
          <w:rFonts w:ascii="Times New Roman" w:hAnsi="Times New Roman"/>
          <w:sz w:val="24"/>
          <w:szCs w:val="24"/>
        </w:rPr>
        <w:t xml:space="preserve">hozzájárul, hogy a Telki </w:t>
      </w:r>
      <w:r w:rsidRPr="00A31C0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62 hrsz alatt 2784 m2 kivett közút és a Telki 1463 hrsz alatt nyilvántartott 930 m2 alapterületű kivett közút megnevezésű </w:t>
      </w:r>
      <w:r w:rsidRPr="00A31C03">
        <w:rPr>
          <w:rFonts w:ascii="Times New Roman" w:hAnsi="Times New Roman"/>
          <w:sz w:val="24"/>
          <w:szCs w:val="24"/>
        </w:rPr>
        <w:t>ingatlan</w:t>
      </w:r>
      <w:r>
        <w:rPr>
          <w:rFonts w:ascii="Times New Roman" w:hAnsi="Times New Roman"/>
          <w:sz w:val="24"/>
          <w:szCs w:val="24"/>
        </w:rPr>
        <w:t>on a Magyar Labdarugó Szövetség a Telki Község Helyi Építési Szabályzata szerinti aszfaltozott lakóutat épít ki, a Telki önkormányzat által elfogadott műszaki tartalomnak megfelelően.</w:t>
      </w:r>
    </w:p>
    <w:p w:rsidR="00A82D09" w:rsidRDefault="00A82D09" w:rsidP="00A82D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 képviselő-testület felhatalmazza a Polgármestert a tervezendő út megtervezésére, engedélyeztetésére és kivitelezésére vonatkozó településrendezési szerződés előkészítésére és aláírására.</w:t>
      </w:r>
    </w:p>
    <w:p w:rsidR="00A82D09" w:rsidRDefault="00A82D09" w:rsidP="00A82D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2018.november 30.</w:t>
      </w:r>
    </w:p>
    <w:p w:rsidR="00A82D09" w:rsidRDefault="00A82D09" w:rsidP="00A82D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="00AF002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olgármester</w:t>
      </w: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D1E"/>
    <w:rsid w:val="00073E81"/>
    <w:rsid w:val="00087557"/>
    <w:rsid w:val="000B32F8"/>
    <w:rsid w:val="000D1377"/>
    <w:rsid w:val="00132BB2"/>
    <w:rsid w:val="00145462"/>
    <w:rsid w:val="001C6A6B"/>
    <w:rsid w:val="001D22F2"/>
    <w:rsid w:val="00232FF1"/>
    <w:rsid w:val="002349BF"/>
    <w:rsid w:val="002B1B95"/>
    <w:rsid w:val="002C5F30"/>
    <w:rsid w:val="0030737B"/>
    <w:rsid w:val="003076BF"/>
    <w:rsid w:val="003223FF"/>
    <w:rsid w:val="00343BEE"/>
    <w:rsid w:val="0036716C"/>
    <w:rsid w:val="00373EED"/>
    <w:rsid w:val="00384379"/>
    <w:rsid w:val="003C3969"/>
    <w:rsid w:val="003C513B"/>
    <w:rsid w:val="00485B73"/>
    <w:rsid w:val="00530DBF"/>
    <w:rsid w:val="00536260"/>
    <w:rsid w:val="00557902"/>
    <w:rsid w:val="00567E4E"/>
    <w:rsid w:val="00575456"/>
    <w:rsid w:val="005924BC"/>
    <w:rsid w:val="005C5D54"/>
    <w:rsid w:val="005F3879"/>
    <w:rsid w:val="006107F4"/>
    <w:rsid w:val="006B023E"/>
    <w:rsid w:val="006B4915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82D09"/>
    <w:rsid w:val="00A905AB"/>
    <w:rsid w:val="00AA60EA"/>
    <w:rsid w:val="00AE7E10"/>
    <w:rsid w:val="00AF002D"/>
    <w:rsid w:val="00B51787"/>
    <w:rsid w:val="00B61474"/>
    <w:rsid w:val="00BD45E8"/>
    <w:rsid w:val="00C062B6"/>
    <w:rsid w:val="00C5195E"/>
    <w:rsid w:val="00C917CF"/>
    <w:rsid w:val="00CA431E"/>
    <w:rsid w:val="00D11C22"/>
    <w:rsid w:val="00D1370B"/>
    <w:rsid w:val="00DE06DE"/>
    <w:rsid w:val="00DF19CE"/>
    <w:rsid w:val="00EA7427"/>
    <w:rsid w:val="00F05B61"/>
    <w:rsid w:val="00F164F4"/>
    <w:rsid w:val="00FA686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2018-12-03T10:25:00Z</dcterms:created>
  <dcterms:modified xsi:type="dcterms:W3CDTF">2019-03-19T10:23:00Z</dcterms:modified>
</cp:coreProperties>
</file>